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A0CE" w14:textId="311F4A7E" w:rsidR="00ED053D" w:rsidRDefault="009C7F14">
      <w:r>
        <w:t xml:space="preserve"> </w:t>
      </w:r>
      <w:bookmarkStart w:id="0" w:name="_GoBack"/>
      <w:bookmarkEnd w:id="0"/>
    </w:p>
    <w:p w14:paraId="3C24C86B" w14:textId="77777777" w:rsidR="00CB15D6" w:rsidRPr="00CB15D6" w:rsidRDefault="00CB15D6" w:rsidP="00CB15D6">
      <w:pPr>
        <w:jc w:val="center"/>
        <w:rPr>
          <w:rFonts w:ascii="Source Sans Pro Black" w:hAnsi="Source Sans Pro Black"/>
          <w:b/>
          <w:sz w:val="72"/>
          <w:szCs w:val="72"/>
        </w:rPr>
      </w:pPr>
      <w:r w:rsidRPr="00CB15D6">
        <w:rPr>
          <w:rFonts w:ascii="Source Sans Pro Black" w:hAnsi="Source Sans Pro Black"/>
          <w:b/>
          <w:sz w:val="72"/>
          <w:szCs w:val="72"/>
        </w:rPr>
        <w:t>Permanences AIDES HABITAT</w:t>
      </w:r>
    </w:p>
    <w:p w14:paraId="6A298995" w14:textId="77777777" w:rsidR="00CB15D6" w:rsidRDefault="00CB15D6" w:rsidP="00C60E29">
      <w:pPr>
        <w:jc w:val="both"/>
        <w:rPr>
          <w:rFonts w:ascii="Source Sans Pro Black" w:hAnsi="Source Sans Pro Black"/>
          <w:color w:val="006288"/>
          <w:sz w:val="56"/>
          <w:szCs w:val="72"/>
        </w:rPr>
      </w:pPr>
    </w:p>
    <w:p w14:paraId="56901BBA" w14:textId="77777777" w:rsidR="00C60E29" w:rsidRPr="00CB15D6" w:rsidRDefault="004530C8" w:rsidP="00C60E29">
      <w:pPr>
        <w:jc w:val="both"/>
        <w:rPr>
          <w:rFonts w:ascii="Source Sans Pro Black" w:hAnsi="Source Sans Pro Black"/>
          <w:sz w:val="56"/>
          <w:szCs w:val="72"/>
        </w:rPr>
      </w:pPr>
      <w:r w:rsidRPr="00CB15D6">
        <w:rPr>
          <w:rFonts w:ascii="Source Sans Pro Black" w:hAnsi="Source Sans Pro Black"/>
          <w:sz w:val="56"/>
          <w:szCs w:val="72"/>
        </w:rPr>
        <w:t>Suite aux m</w:t>
      </w:r>
      <w:r w:rsidR="003263FC" w:rsidRPr="00CB15D6">
        <w:rPr>
          <w:rFonts w:ascii="Source Sans Pro Black" w:hAnsi="Source Sans Pro Black"/>
          <w:sz w:val="56"/>
          <w:szCs w:val="72"/>
        </w:rPr>
        <w:t>esures annoncées</w:t>
      </w:r>
      <w:r w:rsidR="00C60E29" w:rsidRPr="00CB15D6">
        <w:rPr>
          <w:rFonts w:ascii="Source Sans Pro Black" w:hAnsi="Source Sans Pro Black"/>
          <w:sz w:val="56"/>
          <w:szCs w:val="72"/>
        </w:rPr>
        <w:t xml:space="preserve"> </w:t>
      </w:r>
      <w:r w:rsidR="00F81611" w:rsidRPr="00CB15D6">
        <w:rPr>
          <w:rFonts w:ascii="Source Sans Pro Black" w:hAnsi="Source Sans Pro Black"/>
          <w:sz w:val="56"/>
          <w:szCs w:val="72"/>
        </w:rPr>
        <w:t>par le Président de la République</w:t>
      </w:r>
      <w:r w:rsidRPr="00CB15D6">
        <w:rPr>
          <w:rFonts w:ascii="Source Sans Pro Black" w:hAnsi="Source Sans Pro Black"/>
          <w:sz w:val="56"/>
          <w:szCs w:val="72"/>
        </w:rPr>
        <w:t xml:space="preserve"> concernant le coronavirus</w:t>
      </w:r>
      <w:r w:rsidR="003263FC" w:rsidRPr="00CB15D6">
        <w:rPr>
          <w:rFonts w:ascii="Source Sans Pro Black" w:hAnsi="Source Sans Pro Black"/>
          <w:sz w:val="56"/>
          <w:szCs w:val="72"/>
        </w:rPr>
        <w:t xml:space="preserve"> le 12 mars 2020</w:t>
      </w:r>
      <w:r w:rsidR="00F81611" w:rsidRPr="00CB15D6">
        <w:rPr>
          <w:rFonts w:ascii="Source Sans Pro Black" w:hAnsi="Source Sans Pro Black"/>
          <w:sz w:val="56"/>
          <w:szCs w:val="72"/>
        </w:rPr>
        <w:t xml:space="preserve">, </w:t>
      </w:r>
    </w:p>
    <w:p w14:paraId="71849F69" w14:textId="77777777" w:rsidR="00C60E29" w:rsidRPr="00C60E29" w:rsidRDefault="00C60E29" w:rsidP="00C60E29">
      <w:pPr>
        <w:jc w:val="both"/>
        <w:rPr>
          <w:rFonts w:ascii="Source Sans Pro Black" w:hAnsi="Source Sans Pro Black"/>
          <w:color w:val="006288"/>
          <w:sz w:val="56"/>
          <w:szCs w:val="72"/>
        </w:rPr>
      </w:pPr>
    </w:p>
    <w:p w14:paraId="07E46E1E" w14:textId="77777777" w:rsidR="00DF0DA2" w:rsidRPr="006E350F" w:rsidRDefault="006E350F" w:rsidP="00C60E29">
      <w:pPr>
        <w:jc w:val="both"/>
        <w:rPr>
          <w:rFonts w:ascii="Source Sans Pro Black" w:hAnsi="Source Sans Pro Black"/>
          <w:color w:val="FF0000"/>
          <w:sz w:val="56"/>
          <w:szCs w:val="72"/>
        </w:rPr>
      </w:pPr>
      <w:r w:rsidRPr="006E350F">
        <w:rPr>
          <w:rFonts w:ascii="Source Sans Pro Black" w:hAnsi="Source Sans Pro Black"/>
          <w:color w:val="FF0000"/>
          <w:sz w:val="56"/>
          <w:szCs w:val="72"/>
        </w:rPr>
        <w:t>L</w:t>
      </w:r>
      <w:r w:rsidR="00F81611" w:rsidRPr="006E350F">
        <w:rPr>
          <w:rFonts w:ascii="Source Sans Pro Black" w:hAnsi="Source Sans Pro Black"/>
          <w:color w:val="FF0000"/>
          <w:sz w:val="56"/>
          <w:szCs w:val="72"/>
        </w:rPr>
        <w:t>es</w:t>
      </w:r>
      <w:r w:rsidR="00DF0DA2" w:rsidRPr="006E350F">
        <w:rPr>
          <w:rFonts w:ascii="Source Sans Pro Black" w:hAnsi="Source Sans Pro Black"/>
          <w:color w:val="FF0000"/>
          <w:sz w:val="56"/>
          <w:szCs w:val="72"/>
        </w:rPr>
        <w:t xml:space="preserve"> </w:t>
      </w:r>
      <w:r w:rsidR="0088084E" w:rsidRPr="006E350F">
        <w:rPr>
          <w:rFonts w:ascii="Source Sans Pro Black" w:hAnsi="Source Sans Pro Black"/>
          <w:color w:val="FF0000"/>
          <w:sz w:val="56"/>
          <w:szCs w:val="72"/>
        </w:rPr>
        <w:t>permanences</w:t>
      </w:r>
      <w:r w:rsidR="00DF0DA2" w:rsidRPr="006E350F">
        <w:rPr>
          <w:rFonts w:ascii="Source Sans Pro Black" w:hAnsi="Source Sans Pro Black"/>
          <w:color w:val="FF0000"/>
          <w:sz w:val="56"/>
          <w:szCs w:val="72"/>
        </w:rPr>
        <w:t xml:space="preserve"> </w:t>
      </w:r>
      <w:r w:rsidR="00F81611" w:rsidRPr="006E350F">
        <w:rPr>
          <w:rFonts w:ascii="Source Sans Pro Black" w:hAnsi="Source Sans Pro Black"/>
          <w:color w:val="FF0000"/>
          <w:sz w:val="56"/>
          <w:szCs w:val="72"/>
        </w:rPr>
        <w:t xml:space="preserve">de </w:t>
      </w:r>
      <w:r w:rsidRPr="00CB15D6">
        <w:rPr>
          <w:rFonts w:ascii="Source Sans Pro Black" w:hAnsi="Source Sans Pro Black"/>
          <w:color w:val="0070C0"/>
          <w:sz w:val="56"/>
          <w:szCs w:val="72"/>
        </w:rPr>
        <w:t>SOLIHA</w:t>
      </w:r>
      <w:r w:rsidR="00F81611" w:rsidRPr="00CB15D6">
        <w:rPr>
          <w:rFonts w:ascii="Source Sans Pro Black" w:hAnsi="Source Sans Pro Black"/>
          <w:color w:val="0070C0"/>
          <w:sz w:val="56"/>
          <w:szCs w:val="72"/>
        </w:rPr>
        <w:t xml:space="preserve"> Loire</w:t>
      </w:r>
      <w:r w:rsidR="004530C8" w:rsidRPr="00CB15D6">
        <w:rPr>
          <w:rFonts w:ascii="Source Sans Pro Black" w:hAnsi="Source Sans Pro Black"/>
          <w:color w:val="0070C0"/>
          <w:sz w:val="56"/>
          <w:szCs w:val="72"/>
        </w:rPr>
        <w:t xml:space="preserve"> - Puy de Dôme</w:t>
      </w:r>
      <w:r w:rsidR="00F81611" w:rsidRPr="00CB15D6">
        <w:rPr>
          <w:rFonts w:ascii="Source Sans Pro Black" w:hAnsi="Source Sans Pro Black"/>
          <w:color w:val="0070C0"/>
          <w:sz w:val="56"/>
          <w:szCs w:val="72"/>
        </w:rPr>
        <w:t xml:space="preserve"> </w:t>
      </w:r>
      <w:r w:rsidRPr="006E350F">
        <w:rPr>
          <w:rFonts w:ascii="Source Sans Pro Black" w:hAnsi="Source Sans Pro Black"/>
          <w:color w:val="FF0000"/>
          <w:sz w:val="56"/>
          <w:szCs w:val="72"/>
        </w:rPr>
        <w:t xml:space="preserve">et de </w:t>
      </w:r>
      <w:r w:rsidRPr="00CB15D6">
        <w:rPr>
          <w:rFonts w:ascii="Source Sans Pro Black" w:hAnsi="Source Sans Pro Black"/>
          <w:color w:val="00B050"/>
          <w:sz w:val="56"/>
          <w:szCs w:val="72"/>
        </w:rPr>
        <w:t>l’ALEC42 – RENOV’ACTION 42</w:t>
      </w:r>
      <w:r w:rsidRPr="006E350F">
        <w:rPr>
          <w:rFonts w:ascii="Source Sans Pro Black" w:hAnsi="Source Sans Pro Black"/>
          <w:color w:val="FF0000"/>
          <w:sz w:val="56"/>
          <w:szCs w:val="72"/>
        </w:rPr>
        <w:t xml:space="preserve"> s</w:t>
      </w:r>
      <w:r w:rsidR="00F81611" w:rsidRPr="006E350F">
        <w:rPr>
          <w:rFonts w:ascii="Source Sans Pro Black" w:hAnsi="Source Sans Pro Black"/>
          <w:color w:val="FF0000"/>
          <w:sz w:val="56"/>
          <w:szCs w:val="72"/>
        </w:rPr>
        <w:t>ont</w:t>
      </w:r>
      <w:r w:rsidR="00DF0DA2" w:rsidRPr="006E350F">
        <w:rPr>
          <w:rFonts w:ascii="Source Sans Pro Black" w:hAnsi="Source Sans Pro Black"/>
          <w:color w:val="FF0000"/>
          <w:sz w:val="56"/>
          <w:szCs w:val="72"/>
        </w:rPr>
        <w:t xml:space="preserve"> </w:t>
      </w:r>
      <w:r w:rsidR="00C60E29" w:rsidRPr="006E350F">
        <w:rPr>
          <w:rFonts w:ascii="Source Sans Pro Black" w:hAnsi="Source Sans Pro Black"/>
          <w:color w:val="FF0000"/>
          <w:sz w:val="56"/>
          <w:szCs w:val="72"/>
        </w:rPr>
        <w:t xml:space="preserve">exceptionnellement </w:t>
      </w:r>
      <w:r w:rsidR="0088084E" w:rsidRPr="006E350F">
        <w:rPr>
          <w:rFonts w:ascii="Source Sans Pro Black" w:hAnsi="Source Sans Pro Black"/>
          <w:color w:val="FF0000"/>
          <w:sz w:val="56"/>
          <w:szCs w:val="72"/>
        </w:rPr>
        <w:t>suspendues</w:t>
      </w:r>
      <w:r w:rsidR="00DF0DA2" w:rsidRPr="006E350F">
        <w:rPr>
          <w:rFonts w:ascii="Source Sans Pro Black" w:hAnsi="Source Sans Pro Black"/>
          <w:color w:val="FF0000"/>
          <w:sz w:val="56"/>
          <w:szCs w:val="72"/>
        </w:rPr>
        <w:t xml:space="preserve"> </w:t>
      </w:r>
      <w:r w:rsidR="004530C8" w:rsidRPr="006E350F">
        <w:rPr>
          <w:rFonts w:ascii="Source Sans Pro Black" w:hAnsi="Source Sans Pro Black"/>
          <w:color w:val="FF0000"/>
          <w:sz w:val="56"/>
          <w:szCs w:val="72"/>
        </w:rPr>
        <w:t>pour une durée indéterminée</w:t>
      </w:r>
      <w:r w:rsidR="00F81611" w:rsidRPr="006E350F">
        <w:rPr>
          <w:rFonts w:ascii="Source Sans Pro Black" w:hAnsi="Source Sans Pro Black"/>
          <w:color w:val="FF0000"/>
          <w:sz w:val="56"/>
          <w:szCs w:val="72"/>
        </w:rPr>
        <w:t>.</w:t>
      </w:r>
    </w:p>
    <w:p w14:paraId="616128D2" w14:textId="77777777" w:rsidR="00C60E29" w:rsidRPr="00C60E29" w:rsidRDefault="00C60E29" w:rsidP="00C60E29">
      <w:pPr>
        <w:jc w:val="both"/>
        <w:rPr>
          <w:rFonts w:ascii="Source Sans Pro Black" w:hAnsi="Source Sans Pro Black"/>
          <w:color w:val="006288"/>
          <w:sz w:val="56"/>
          <w:szCs w:val="72"/>
        </w:rPr>
      </w:pPr>
    </w:p>
    <w:p w14:paraId="6767FBC5" w14:textId="77777777" w:rsidR="00DF0DA2" w:rsidRPr="00CB15D6" w:rsidRDefault="00DF0DA2" w:rsidP="00C60E29">
      <w:pPr>
        <w:jc w:val="both"/>
        <w:rPr>
          <w:rFonts w:ascii="Source Sans Pro Black" w:hAnsi="Source Sans Pro Black"/>
          <w:sz w:val="56"/>
          <w:szCs w:val="72"/>
        </w:rPr>
      </w:pPr>
      <w:r w:rsidRPr="00CB15D6">
        <w:rPr>
          <w:rFonts w:ascii="Source Sans Pro Black" w:hAnsi="Source Sans Pro Black"/>
          <w:sz w:val="56"/>
          <w:szCs w:val="72"/>
        </w:rPr>
        <w:t>Nous vous remercions pour votre compréhension.</w:t>
      </w:r>
    </w:p>
    <w:p w14:paraId="1B329B98" w14:textId="77777777" w:rsidR="00CB15D6" w:rsidRDefault="00CB15D6" w:rsidP="00C60E29">
      <w:pPr>
        <w:jc w:val="both"/>
        <w:rPr>
          <w:rFonts w:ascii="Source Sans Pro Black" w:hAnsi="Source Sans Pro Black"/>
          <w:sz w:val="56"/>
          <w:szCs w:val="72"/>
        </w:rPr>
      </w:pPr>
    </w:p>
    <w:p w14:paraId="7F87E6B0" w14:textId="77777777" w:rsidR="00CB15D6" w:rsidRPr="00CB15D6" w:rsidRDefault="00CB15D6" w:rsidP="00CB15D6">
      <w:pPr>
        <w:jc w:val="center"/>
      </w:pPr>
      <w:r>
        <w:rPr>
          <w:noProof/>
          <w:lang w:eastAsia="fr-FR"/>
        </w:rPr>
        <w:drawing>
          <wp:inline distT="0" distB="0" distL="0" distR="0" wp14:anchorId="1BA9F14A" wp14:editId="619A6764">
            <wp:extent cx="4067175" cy="1732915"/>
            <wp:effectExtent l="0" t="0" r="9525" b="635"/>
            <wp:docPr id="2" name="Image 5" descr="cid:image001.png@01D5993B.126CAD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cid:image001.png@01D5993B.126CAD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E350F">
        <w:rPr>
          <w:noProof/>
          <w:lang w:eastAsia="fr-FR"/>
        </w:rPr>
        <w:drawing>
          <wp:inline distT="0" distB="0" distL="0" distR="0" wp14:anchorId="7B7D5A6A" wp14:editId="130294B7">
            <wp:extent cx="3314700" cy="1866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E350F">
        <w:rPr>
          <w:noProof/>
          <w:lang w:eastAsia="fr-FR"/>
        </w:rPr>
        <w:drawing>
          <wp:inline distT="0" distB="0" distL="0" distR="0" wp14:anchorId="650FDBDD" wp14:editId="2C728DA5">
            <wp:extent cx="2819400" cy="198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5D6" w:rsidRPr="00CB15D6" w:rsidSect="00CB15D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Segoe UI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A2"/>
    <w:rsid w:val="003263FC"/>
    <w:rsid w:val="004530C8"/>
    <w:rsid w:val="006E350F"/>
    <w:rsid w:val="0088084E"/>
    <w:rsid w:val="008E472E"/>
    <w:rsid w:val="009C7F14"/>
    <w:rsid w:val="00C60E29"/>
    <w:rsid w:val="00CB15D6"/>
    <w:rsid w:val="00DF0DA2"/>
    <w:rsid w:val="00E551FD"/>
    <w:rsid w:val="00ED053D"/>
    <w:rsid w:val="00F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417D"/>
  <w15:chartTrackingRefBased/>
  <w15:docId w15:val="{FB7E258B-877F-4F81-836B-DFE7F69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Delaigue</dc:creator>
  <cp:keywords/>
  <dc:description/>
  <cp:lastModifiedBy>Mairie de Bussières</cp:lastModifiedBy>
  <cp:revision>2</cp:revision>
  <cp:lastPrinted>2020-03-16T11:34:00Z</cp:lastPrinted>
  <dcterms:created xsi:type="dcterms:W3CDTF">2020-03-16T12:35:00Z</dcterms:created>
  <dcterms:modified xsi:type="dcterms:W3CDTF">2020-03-16T12:35:00Z</dcterms:modified>
</cp:coreProperties>
</file>